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93E2" w14:textId="77777777" w:rsidR="003B5506" w:rsidRPr="000F28E3" w:rsidRDefault="00C938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>Приложение №</w:t>
      </w:r>
      <w:r w:rsidRPr="000F28E3">
        <w:rPr>
          <w:rFonts w:ascii="Times New Roman" w:hAnsi="Times New Roman"/>
          <w:sz w:val="26"/>
          <w:szCs w:val="26"/>
          <w:u w:color="000000"/>
        </w:rPr>
        <w:t>3</w:t>
      </w:r>
    </w:p>
    <w:p w14:paraId="2F350E02" w14:textId="77777777" w:rsidR="003B5506" w:rsidRPr="000F28E3" w:rsidRDefault="003B550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21673274" w14:textId="77777777" w:rsidR="003B5506" w:rsidRPr="000F28E3" w:rsidRDefault="00C938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  <w:r w:rsidRPr="000F28E3">
        <w:rPr>
          <w:rFonts w:ascii="Times New Roman" w:hAnsi="Times New Roman"/>
          <w:b/>
          <w:bCs/>
          <w:sz w:val="26"/>
          <w:szCs w:val="26"/>
          <w:u w:color="000000"/>
        </w:rPr>
        <w:t xml:space="preserve">ДОГОВОР № </w:t>
      </w:r>
      <w:r w:rsidRPr="000F28E3">
        <w:rPr>
          <w:rFonts w:ascii="Times New Roman" w:hAnsi="Times New Roman"/>
          <w:b/>
          <w:bCs/>
          <w:sz w:val="26"/>
          <w:szCs w:val="26"/>
          <w:u w:color="000000"/>
        </w:rPr>
        <w:t>_____</w:t>
      </w:r>
    </w:p>
    <w:p w14:paraId="0F0749CF" w14:textId="77777777" w:rsidR="003B5506" w:rsidRPr="000F28E3" w:rsidRDefault="00C938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  <w:r w:rsidRPr="000F28E3">
        <w:rPr>
          <w:rFonts w:ascii="Times New Roman" w:hAnsi="Times New Roman"/>
          <w:b/>
          <w:bCs/>
          <w:sz w:val="26"/>
          <w:szCs w:val="26"/>
          <w:u w:color="000000"/>
        </w:rPr>
        <w:t>об оказании услуг по организации и проведению мероприятия</w:t>
      </w:r>
    </w:p>
    <w:p w14:paraId="1EC76710" w14:textId="77777777" w:rsidR="003B5506" w:rsidRPr="000F28E3" w:rsidRDefault="003B550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</w:p>
    <w:p w14:paraId="62C98543" w14:textId="240F23C9" w:rsidR="003B5506" w:rsidRPr="000F28E3" w:rsidRDefault="00C938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>г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. </w:t>
      </w:r>
      <w:r w:rsidRPr="000F28E3">
        <w:rPr>
          <w:rFonts w:ascii="Times New Roman" w:hAnsi="Times New Roman"/>
          <w:sz w:val="26"/>
          <w:szCs w:val="26"/>
          <w:u w:color="000000"/>
        </w:rPr>
        <w:t>Москва</w:t>
      </w:r>
      <w:r w:rsidRPr="000F28E3">
        <w:rPr>
          <w:rFonts w:ascii="Times New Roman" w:hAnsi="Times New Roman"/>
          <w:sz w:val="26"/>
          <w:szCs w:val="26"/>
          <w:u w:color="000000"/>
        </w:rPr>
        <w:tab/>
        <w:t xml:space="preserve">                                                             </w:t>
      </w:r>
      <w:proofErr w:type="gramStart"/>
      <w:r w:rsidRPr="000F28E3">
        <w:rPr>
          <w:rFonts w:ascii="Times New Roman" w:hAnsi="Times New Roman"/>
          <w:sz w:val="26"/>
          <w:szCs w:val="26"/>
          <w:u w:color="000000"/>
        </w:rPr>
        <w:t xml:space="preserve">   «</w:t>
      </w:r>
      <w:proofErr w:type="gramEnd"/>
      <w:r w:rsidRPr="000F28E3">
        <w:rPr>
          <w:rFonts w:ascii="Times New Roman" w:hAnsi="Times New Roman"/>
          <w:sz w:val="26"/>
          <w:szCs w:val="26"/>
          <w:u w:color="000000"/>
        </w:rPr>
        <w:t>___</w:t>
      </w:r>
      <w:r w:rsidRPr="000F28E3">
        <w:rPr>
          <w:rFonts w:ascii="Times New Roman" w:hAnsi="Times New Roman"/>
          <w:sz w:val="26"/>
          <w:szCs w:val="26"/>
          <w:u w:color="000000"/>
        </w:rPr>
        <w:t>»</w:t>
      </w:r>
      <w:r w:rsidRPr="000F28E3">
        <w:rPr>
          <w:rFonts w:ascii="Times New Roman" w:hAnsi="Times New Roman"/>
          <w:sz w:val="26"/>
          <w:szCs w:val="26"/>
          <w:u w:color="000000"/>
        </w:rPr>
        <w:t>________________20</w:t>
      </w:r>
      <w:r w:rsidR="000F28E3" w:rsidRPr="000F28E3">
        <w:rPr>
          <w:rFonts w:ascii="Times New Roman" w:hAnsi="Times New Roman"/>
          <w:sz w:val="26"/>
          <w:szCs w:val="26"/>
          <w:u w:color="000000"/>
        </w:rPr>
        <w:t>21</w:t>
      </w:r>
      <w:r w:rsidRPr="000F28E3">
        <w:rPr>
          <w:rFonts w:ascii="Times New Roman" w:hAnsi="Times New Roman"/>
          <w:sz w:val="26"/>
          <w:szCs w:val="26"/>
          <w:u w:color="000000"/>
        </w:rPr>
        <w:t>г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6B816D8D" w14:textId="362ABF2E" w:rsidR="003B5506" w:rsidRPr="000F28E3" w:rsidRDefault="00C938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 </w:t>
      </w:r>
    </w:p>
    <w:p w14:paraId="5F54B3AE" w14:textId="319C0769" w:rsidR="003B5506" w:rsidRPr="000F28E3" w:rsidRDefault="00C938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  </w:t>
      </w:r>
      <w:r w:rsidR="000F28E3" w:rsidRPr="000F28E3">
        <w:rPr>
          <w:rFonts w:ascii="Times New Roman" w:hAnsi="Times New Roman"/>
          <w:sz w:val="26"/>
          <w:szCs w:val="26"/>
          <w:u w:color="000000"/>
        </w:rPr>
        <w:t>Общество с ограниченной ответственностью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</w:t>
      </w:r>
      <w:r w:rsidRPr="000F28E3">
        <w:rPr>
          <w:rFonts w:ascii="Times New Roman" w:hAnsi="Times New Roman"/>
          <w:sz w:val="26"/>
          <w:szCs w:val="26"/>
          <w:u w:color="000000"/>
        </w:rPr>
        <w:t>«</w:t>
      </w:r>
      <w:r w:rsidR="000F28E3" w:rsidRPr="000F28E3">
        <w:rPr>
          <w:rFonts w:ascii="Times New Roman" w:hAnsi="Times New Roman"/>
          <w:sz w:val="26"/>
          <w:szCs w:val="26"/>
          <w:u w:color="000000"/>
        </w:rPr>
        <w:t>СГ Маркетинг</w:t>
      </w:r>
      <w:r w:rsidRPr="000F28E3">
        <w:rPr>
          <w:rFonts w:ascii="Times New Roman" w:hAnsi="Times New Roman"/>
          <w:sz w:val="26"/>
          <w:szCs w:val="26"/>
          <w:u w:color="000000"/>
        </w:rPr>
        <w:t>»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именуем</w:t>
      </w:r>
      <w:r w:rsidR="000F28E3" w:rsidRPr="000F28E3">
        <w:rPr>
          <w:rFonts w:ascii="Times New Roman" w:hAnsi="Times New Roman"/>
          <w:sz w:val="26"/>
          <w:szCs w:val="26"/>
          <w:u w:color="000000"/>
        </w:rPr>
        <w:t>ое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в дальнейшем «Организатор»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в лице </w:t>
      </w:r>
      <w:r w:rsidR="000F28E3" w:rsidRPr="000F28E3">
        <w:rPr>
          <w:rFonts w:ascii="Times New Roman" w:hAnsi="Times New Roman"/>
          <w:sz w:val="26"/>
          <w:szCs w:val="26"/>
          <w:u w:color="000000"/>
        </w:rPr>
        <w:t>Генерального директора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</w:t>
      </w:r>
      <w:proofErr w:type="spellStart"/>
      <w:r w:rsidR="000F28E3" w:rsidRPr="000F28E3">
        <w:rPr>
          <w:rFonts w:ascii="Times New Roman" w:hAnsi="Times New Roman"/>
          <w:sz w:val="26"/>
          <w:szCs w:val="26"/>
          <w:u w:color="000000"/>
        </w:rPr>
        <w:t>Гарибова</w:t>
      </w:r>
      <w:proofErr w:type="spellEnd"/>
      <w:r w:rsidR="000F28E3" w:rsidRPr="000F28E3">
        <w:rPr>
          <w:rFonts w:ascii="Times New Roman" w:hAnsi="Times New Roman"/>
          <w:sz w:val="26"/>
          <w:szCs w:val="26"/>
          <w:u w:color="000000"/>
        </w:rPr>
        <w:t xml:space="preserve"> </w:t>
      </w:r>
      <w:proofErr w:type="spellStart"/>
      <w:r w:rsidR="000F28E3" w:rsidRPr="000F28E3">
        <w:rPr>
          <w:rFonts w:ascii="Times New Roman" w:hAnsi="Times New Roman"/>
          <w:sz w:val="26"/>
          <w:szCs w:val="26"/>
          <w:u w:color="000000"/>
        </w:rPr>
        <w:t>Эмина</w:t>
      </w:r>
      <w:proofErr w:type="spellEnd"/>
      <w:r w:rsidR="000F28E3" w:rsidRPr="000F28E3">
        <w:rPr>
          <w:rFonts w:ascii="Times New Roman" w:hAnsi="Times New Roman"/>
          <w:sz w:val="26"/>
          <w:szCs w:val="26"/>
          <w:u w:color="000000"/>
        </w:rPr>
        <w:t xml:space="preserve"> </w:t>
      </w:r>
      <w:proofErr w:type="spellStart"/>
      <w:r w:rsidR="000F28E3" w:rsidRPr="000F28E3">
        <w:rPr>
          <w:rFonts w:ascii="Times New Roman" w:hAnsi="Times New Roman"/>
          <w:sz w:val="26"/>
          <w:szCs w:val="26"/>
          <w:u w:color="000000"/>
        </w:rPr>
        <w:t>Надировича</w:t>
      </w:r>
      <w:proofErr w:type="spellEnd"/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действующего на основании </w:t>
      </w:r>
      <w:r w:rsidR="000F28E3" w:rsidRPr="000F28E3">
        <w:rPr>
          <w:rFonts w:ascii="Times New Roman" w:hAnsi="Times New Roman"/>
          <w:sz w:val="26"/>
          <w:szCs w:val="26"/>
          <w:u w:color="000000"/>
        </w:rPr>
        <w:t>Устава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 </w:t>
      </w:r>
      <w:r w:rsidRPr="000F28E3">
        <w:rPr>
          <w:rFonts w:ascii="Times New Roman" w:hAnsi="Times New Roman"/>
          <w:sz w:val="26"/>
          <w:szCs w:val="26"/>
          <w:u w:color="000000"/>
        </w:rPr>
        <w:t>с одной стороны и</w:t>
      </w:r>
      <w:r w:rsidRPr="000F28E3">
        <w:rPr>
          <w:rFonts w:ascii="Times New Roman" w:hAnsi="Times New Roman"/>
          <w:sz w:val="26"/>
          <w:szCs w:val="26"/>
          <w:u w:color="000000"/>
        </w:rPr>
        <w:t>_________________________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_________________,  </w:t>
      </w:r>
      <w:r w:rsidRPr="000F28E3">
        <w:rPr>
          <w:rFonts w:ascii="Times New Roman" w:hAnsi="Times New Roman"/>
          <w:sz w:val="26"/>
          <w:szCs w:val="26"/>
          <w:u w:color="000000"/>
        </w:rPr>
        <w:t>именуемое в дальнейшем «Участник»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="00CC2A7D">
        <w:rPr>
          <w:rFonts w:ascii="Times New Roman" w:hAnsi="Times New Roman"/>
          <w:sz w:val="26"/>
          <w:szCs w:val="26"/>
          <w:u w:color="000000"/>
        </w:rPr>
        <w:t xml:space="preserve">в лице______________________, </w:t>
      </w:r>
      <w:r w:rsidRPr="000F28E3">
        <w:rPr>
          <w:rFonts w:ascii="Times New Roman" w:hAnsi="Times New Roman"/>
          <w:sz w:val="26"/>
          <w:szCs w:val="26"/>
          <w:u w:color="000000"/>
        </w:rPr>
        <w:t>с другой стороны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заключили настоящий Договор о нижеследующем</w:t>
      </w:r>
      <w:r w:rsidRPr="000F28E3">
        <w:rPr>
          <w:rFonts w:ascii="Times New Roman" w:hAnsi="Times New Roman"/>
          <w:sz w:val="26"/>
          <w:szCs w:val="26"/>
          <w:u w:color="000000"/>
        </w:rPr>
        <w:t>:</w:t>
      </w:r>
    </w:p>
    <w:p w14:paraId="4F7E04FC" w14:textId="77777777" w:rsidR="003B5506" w:rsidRPr="000F28E3" w:rsidRDefault="003B550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30920B2B" w14:textId="77777777" w:rsidR="003B5506" w:rsidRPr="000F28E3" w:rsidRDefault="00C93870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6"/>
          <w:szCs w:val="26"/>
          <w:u w:color="000000"/>
        </w:rPr>
      </w:pPr>
      <w:r w:rsidRPr="000F28E3">
        <w:rPr>
          <w:rFonts w:ascii="Times New Roman" w:hAnsi="Times New Roman"/>
          <w:b/>
          <w:bCs/>
          <w:sz w:val="26"/>
          <w:szCs w:val="26"/>
          <w:u w:color="000000"/>
        </w:rPr>
        <w:t>ПРЕДМЕТ ДОГОВОРА</w:t>
      </w:r>
    </w:p>
    <w:p w14:paraId="6DC33F5E" w14:textId="77777777" w:rsidR="003B5506" w:rsidRPr="000F28E3" w:rsidRDefault="003B5506">
      <w:pPr>
        <w:pStyle w:val="a4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</w:p>
    <w:p w14:paraId="7662F5AD" w14:textId="021EA34A" w:rsidR="003B5506" w:rsidRPr="000F28E3" w:rsidRDefault="00C93870">
      <w:pPr>
        <w:pStyle w:val="a4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1.1. </w:t>
      </w:r>
      <w:r w:rsidRPr="000F28E3">
        <w:rPr>
          <w:rFonts w:ascii="Times New Roman" w:hAnsi="Times New Roman"/>
          <w:sz w:val="26"/>
          <w:szCs w:val="26"/>
          <w:u w:color="000000"/>
        </w:rPr>
        <w:t>По настоящему Договору Организатор осуществляет организацию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подготовку и проведение соревнований в рамках </w:t>
      </w:r>
      <w:r w:rsidR="00CC2A7D">
        <w:rPr>
          <w:rFonts w:ascii="Times New Roman" w:hAnsi="Times New Roman"/>
          <w:sz w:val="26"/>
          <w:szCs w:val="26"/>
          <w:u w:color="000000"/>
        </w:rPr>
        <w:t xml:space="preserve">всероссийского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фестиваля «Лига Гимнастики» </w:t>
      </w:r>
      <w:r w:rsidRPr="000F28E3">
        <w:rPr>
          <w:rFonts w:ascii="Times New Roman" w:hAnsi="Times New Roman"/>
          <w:sz w:val="26"/>
          <w:szCs w:val="26"/>
          <w:u w:color="000000"/>
        </w:rPr>
        <w:t>(</w:t>
      </w:r>
      <w:r w:rsidRPr="000F28E3">
        <w:rPr>
          <w:rFonts w:ascii="Times New Roman" w:hAnsi="Times New Roman"/>
          <w:sz w:val="26"/>
          <w:szCs w:val="26"/>
          <w:u w:color="000000"/>
        </w:rPr>
        <w:t>далее – Фестиваль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), </w:t>
      </w:r>
      <w:r w:rsidRPr="000F28E3">
        <w:rPr>
          <w:rFonts w:ascii="Times New Roman" w:hAnsi="Times New Roman"/>
          <w:sz w:val="26"/>
          <w:szCs w:val="26"/>
          <w:u w:color="000000"/>
        </w:rPr>
        <w:t>проводимого в городе Москва</w:t>
      </w:r>
      <w:r w:rsidRPr="000F28E3">
        <w:rPr>
          <w:rFonts w:ascii="Times New Roman" w:hAnsi="Times New Roman"/>
          <w:sz w:val="26"/>
          <w:szCs w:val="26"/>
          <w:u w:color="000000"/>
        </w:rPr>
        <w:t>,</w:t>
      </w:r>
      <w:r w:rsidRPr="000F28E3">
        <w:rPr>
          <w:rFonts w:ascii="Courier New" w:hAnsi="Courier New"/>
          <w:sz w:val="26"/>
          <w:szCs w:val="26"/>
          <w:u w:color="000000"/>
        </w:rPr>
        <w:t xml:space="preserve"> </w:t>
      </w:r>
      <w:r w:rsidR="000F28E3" w:rsidRPr="000F28E3">
        <w:rPr>
          <w:rFonts w:ascii="Times New Roman" w:hAnsi="Times New Roman"/>
          <w:sz w:val="26"/>
          <w:szCs w:val="26"/>
          <w:u w:color="000000"/>
        </w:rPr>
        <w:t>на территории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</w:t>
      </w:r>
      <w:r w:rsidR="000F28E3" w:rsidRPr="000F28E3">
        <w:rPr>
          <w:rFonts w:ascii="Times New Roman" w:hAnsi="Times New Roman"/>
          <w:sz w:val="26"/>
          <w:szCs w:val="26"/>
          <w:u w:color="000000"/>
        </w:rPr>
        <w:t>футбольной академии «</w:t>
      </w:r>
      <w:r w:rsidR="000F28E3" w:rsidRPr="000F28E3">
        <w:rPr>
          <w:rFonts w:ascii="Times New Roman" w:hAnsi="Times New Roman"/>
          <w:sz w:val="26"/>
          <w:szCs w:val="26"/>
          <w:u w:color="000000"/>
          <w:lang w:val="en-US"/>
        </w:rPr>
        <w:t>Barca</w:t>
      </w:r>
      <w:r w:rsidR="000F28E3" w:rsidRPr="000F28E3">
        <w:rPr>
          <w:rFonts w:ascii="Times New Roman" w:hAnsi="Times New Roman"/>
          <w:sz w:val="26"/>
          <w:szCs w:val="26"/>
          <w:u w:color="000000"/>
        </w:rPr>
        <w:t xml:space="preserve"> </w:t>
      </w:r>
      <w:r w:rsidR="000F28E3" w:rsidRPr="000F28E3">
        <w:rPr>
          <w:rFonts w:ascii="Times New Roman" w:hAnsi="Times New Roman"/>
          <w:sz w:val="26"/>
          <w:szCs w:val="26"/>
          <w:u w:color="000000"/>
          <w:lang w:val="en-US"/>
        </w:rPr>
        <w:t>Academy</w:t>
      </w:r>
      <w:r w:rsidR="000F28E3" w:rsidRPr="000F28E3">
        <w:rPr>
          <w:rFonts w:ascii="Times New Roman" w:hAnsi="Times New Roman"/>
          <w:sz w:val="26"/>
          <w:szCs w:val="26"/>
          <w:u w:color="000000"/>
        </w:rPr>
        <w:t>»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по адресу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: </w:t>
      </w:r>
      <w:r w:rsidR="000F28E3" w:rsidRPr="000F28E3">
        <w:rPr>
          <w:rFonts w:ascii="Times New Roman" w:hAnsi="Times New Roman"/>
          <w:sz w:val="26"/>
          <w:szCs w:val="26"/>
          <w:u w:color="000000"/>
        </w:rPr>
        <w:t>Ходынский бульвар, д. 4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а Участник принимает участи</w:t>
      </w:r>
      <w:r w:rsidRPr="000F28E3">
        <w:rPr>
          <w:rFonts w:ascii="Times New Roman" w:hAnsi="Times New Roman"/>
          <w:sz w:val="26"/>
          <w:szCs w:val="26"/>
          <w:u w:color="000000"/>
        </w:rPr>
        <w:t>е в данном Фестивале и обязуется оплатить вступительный взнос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4D77E9DA" w14:textId="77777777" w:rsidR="003B5506" w:rsidRPr="000F28E3" w:rsidRDefault="003B5506">
      <w:pPr>
        <w:pStyle w:val="a4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0C5341B7" w14:textId="77777777" w:rsidR="003B5506" w:rsidRPr="000F28E3" w:rsidRDefault="00C938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1.2. </w:t>
      </w:r>
      <w:r w:rsidRPr="000F28E3">
        <w:rPr>
          <w:rFonts w:ascii="Times New Roman" w:hAnsi="Times New Roman"/>
          <w:sz w:val="26"/>
          <w:szCs w:val="26"/>
          <w:u w:color="000000"/>
        </w:rPr>
        <w:t>Организатор обязуется оказать услуги по настоящему Договору лично или же с привлечением третьих лиц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. </w:t>
      </w:r>
      <w:r w:rsidRPr="000F28E3">
        <w:rPr>
          <w:rFonts w:ascii="Times New Roman" w:hAnsi="Times New Roman"/>
          <w:sz w:val="26"/>
          <w:szCs w:val="26"/>
          <w:u w:color="000000"/>
        </w:rPr>
        <w:t>В случае привлечения третьих лиц для исполнения договора Организатор обязан нести отве</w:t>
      </w:r>
      <w:r w:rsidRPr="000F28E3">
        <w:rPr>
          <w:rFonts w:ascii="Times New Roman" w:hAnsi="Times New Roman"/>
          <w:sz w:val="26"/>
          <w:szCs w:val="26"/>
          <w:u w:color="000000"/>
        </w:rPr>
        <w:t>тственность за их действия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710CC412" w14:textId="77777777" w:rsidR="003B5506" w:rsidRPr="000F28E3" w:rsidRDefault="003B550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11CAE865" w14:textId="77777777" w:rsidR="003B5506" w:rsidRPr="000F28E3" w:rsidRDefault="00C93870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6"/>
          <w:szCs w:val="26"/>
          <w:u w:color="000000"/>
        </w:rPr>
      </w:pPr>
      <w:r w:rsidRPr="000F28E3">
        <w:rPr>
          <w:rFonts w:ascii="Times New Roman" w:hAnsi="Times New Roman"/>
          <w:b/>
          <w:bCs/>
          <w:sz w:val="26"/>
          <w:szCs w:val="26"/>
          <w:u w:color="000000"/>
        </w:rPr>
        <w:t>ОБЯЗАТЕЛЬСТВА СТОРОН</w:t>
      </w:r>
    </w:p>
    <w:p w14:paraId="304215ED" w14:textId="77777777" w:rsidR="003B5506" w:rsidRPr="000F28E3" w:rsidRDefault="003B5506">
      <w:pPr>
        <w:pStyle w:val="a4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</w:p>
    <w:p w14:paraId="724FF784" w14:textId="054650F8" w:rsidR="003B5506" w:rsidRPr="000F28E3" w:rsidRDefault="000F28E3" w:rsidP="000F28E3">
      <w:pPr>
        <w:pStyle w:val="a4"/>
        <w:numPr>
          <w:ilvl w:val="1"/>
          <w:numId w:val="3"/>
        </w:numPr>
        <w:ind w:hanging="283"/>
        <w:jc w:val="both"/>
        <w:rPr>
          <w:rFonts w:ascii="Times New Roman" w:hAnsi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 </w:t>
      </w:r>
      <w:r w:rsidR="00C93870" w:rsidRPr="000F28E3">
        <w:rPr>
          <w:rFonts w:ascii="Times New Roman" w:hAnsi="Times New Roman"/>
          <w:sz w:val="26"/>
          <w:szCs w:val="26"/>
          <w:u w:color="000000"/>
        </w:rPr>
        <w:t>Организатор обязуется</w:t>
      </w:r>
      <w:r w:rsidR="00C93870" w:rsidRPr="000F28E3">
        <w:rPr>
          <w:rFonts w:ascii="Times New Roman" w:hAnsi="Times New Roman"/>
          <w:sz w:val="26"/>
          <w:szCs w:val="26"/>
          <w:u w:color="000000"/>
        </w:rPr>
        <w:t>:</w:t>
      </w:r>
    </w:p>
    <w:p w14:paraId="00D77BAB" w14:textId="79AD37E5" w:rsidR="003B5506" w:rsidRPr="000F28E3" w:rsidRDefault="00C93870" w:rsidP="000F28E3">
      <w:pPr>
        <w:pStyle w:val="a4"/>
        <w:numPr>
          <w:ilvl w:val="2"/>
          <w:numId w:val="3"/>
        </w:numPr>
        <w:ind w:left="284" w:firstLine="0"/>
        <w:jc w:val="both"/>
        <w:rPr>
          <w:rFonts w:ascii="Times New Roman" w:hAnsi="Times New Roman"/>
          <w:sz w:val="26"/>
          <w:szCs w:val="26"/>
          <w:u w:color="000000"/>
        </w:rPr>
      </w:pPr>
      <w:proofErr w:type="gramStart"/>
      <w:r w:rsidRPr="000F28E3">
        <w:rPr>
          <w:rFonts w:ascii="Times New Roman" w:hAnsi="Times New Roman"/>
          <w:sz w:val="26"/>
          <w:szCs w:val="26"/>
          <w:u w:color="000000"/>
        </w:rPr>
        <w:t xml:space="preserve">Провести  </w:t>
      </w:r>
      <w:r w:rsidRPr="000F28E3">
        <w:rPr>
          <w:rFonts w:ascii="Times New Roman" w:hAnsi="Times New Roman"/>
          <w:sz w:val="26"/>
          <w:szCs w:val="26"/>
          <w:u w:color="000000"/>
        </w:rPr>
        <w:t>всероссийский</w:t>
      </w:r>
      <w:proofErr w:type="gramEnd"/>
      <w:r w:rsidRPr="000F28E3">
        <w:rPr>
          <w:rFonts w:ascii="Times New Roman" w:hAnsi="Times New Roman"/>
          <w:sz w:val="26"/>
          <w:szCs w:val="26"/>
          <w:u w:color="000000"/>
        </w:rPr>
        <w:t xml:space="preserve"> фестиваль «Лига гимнастики» с </w:t>
      </w:r>
      <w:r w:rsidR="000F28E3" w:rsidRPr="000F28E3">
        <w:rPr>
          <w:rFonts w:ascii="Times New Roman" w:hAnsi="Times New Roman"/>
          <w:sz w:val="26"/>
          <w:szCs w:val="26"/>
          <w:u w:color="000000"/>
        </w:rPr>
        <w:t>18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по </w:t>
      </w:r>
      <w:r w:rsidR="000F28E3" w:rsidRPr="000F28E3">
        <w:rPr>
          <w:rFonts w:ascii="Times New Roman" w:hAnsi="Times New Roman"/>
          <w:sz w:val="26"/>
          <w:szCs w:val="26"/>
          <w:u w:color="000000"/>
        </w:rPr>
        <w:t>19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</w:t>
      </w:r>
      <w:r w:rsidR="000F28E3" w:rsidRPr="000F28E3">
        <w:rPr>
          <w:rFonts w:ascii="Times New Roman" w:hAnsi="Times New Roman"/>
          <w:sz w:val="26"/>
          <w:szCs w:val="26"/>
          <w:u w:color="000000"/>
        </w:rPr>
        <w:t>декабря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</w:t>
      </w:r>
      <w:r w:rsidRPr="000F28E3">
        <w:rPr>
          <w:rFonts w:ascii="Times New Roman" w:hAnsi="Times New Roman"/>
          <w:sz w:val="26"/>
          <w:szCs w:val="26"/>
          <w:u w:color="000000"/>
        </w:rPr>
        <w:t>20</w:t>
      </w:r>
      <w:r w:rsidR="000F28E3" w:rsidRPr="000F28E3">
        <w:rPr>
          <w:rFonts w:ascii="Times New Roman" w:hAnsi="Times New Roman"/>
          <w:sz w:val="26"/>
          <w:szCs w:val="26"/>
          <w:u w:color="000000"/>
        </w:rPr>
        <w:t>21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</w:t>
      </w:r>
      <w:r w:rsidRPr="000F28E3">
        <w:rPr>
          <w:rFonts w:ascii="Times New Roman" w:hAnsi="Times New Roman"/>
          <w:sz w:val="26"/>
          <w:szCs w:val="26"/>
          <w:u w:color="000000"/>
        </w:rPr>
        <w:t>года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в соответствии с характером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условиями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местом и сроками проведения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приведенными в Положении о проведении Фестиваля по спортивной гимнастике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65AFF435" w14:textId="77777777" w:rsidR="003B5506" w:rsidRPr="000F28E3" w:rsidRDefault="00C93870" w:rsidP="000F28E3">
      <w:pPr>
        <w:pStyle w:val="a4"/>
        <w:numPr>
          <w:ilvl w:val="2"/>
          <w:numId w:val="5"/>
        </w:numPr>
        <w:ind w:hanging="283"/>
        <w:jc w:val="both"/>
        <w:rPr>
          <w:rFonts w:ascii="Times New Roman" w:hAnsi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>Подготовить место проведения Фестиваля в установленные сроки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2A389216" w14:textId="77777777" w:rsidR="003B5506" w:rsidRPr="000F28E3" w:rsidRDefault="00C93870" w:rsidP="000F28E3">
      <w:pPr>
        <w:pStyle w:val="a4"/>
        <w:numPr>
          <w:ilvl w:val="2"/>
          <w:numId w:val="5"/>
        </w:numPr>
        <w:ind w:hanging="283"/>
        <w:jc w:val="both"/>
        <w:rPr>
          <w:rFonts w:ascii="Times New Roman" w:hAnsi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>Проинформировать участников о проводимом Фестивале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57492C75" w14:textId="77777777" w:rsidR="003B5506" w:rsidRPr="000F28E3" w:rsidRDefault="00C93870" w:rsidP="000F28E3">
      <w:pPr>
        <w:pStyle w:val="a4"/>
        <w:numPr>
          <w:ilvl w:val="2"/>
          <w:numId w:val="5"/>
        </w:numPr>
        <w:ind w:hanging="283"/>
        <w:jc w:val="both"/>
        <w:rPr>
          <w:rFonts w:ascii="Times New Roman" w:hAnsi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>Организовать работу судейских бригад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2D3B75DF" w14:textId="77777777" w:rsidR="003B5506" w:rsidRPr="000F28E3" w:rsidRDefault="003B5506">
      <w:pPr>
        <w:pStyle w:val="a4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5D25BF08" w14:textId="77777777" w:rsidR="003B5506" w:rsidRPr="000F28E3" w:rsidRDefault="003B5506">
      <w:pPr>
        <w:pStyle w:val="a4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0C1E79A4" w14:textId="77777777" w:rsidR="003B5506" w:rsidRPr="000F28E3" w:rsidRDefault="00C93870" w:rsidP="000F28E3">
      <w:pPr>
        <w:pStyle w:val="a4"/>
        <w:numPr>
          <w:ilvl w:val="1"/>
          <w:numId w:val="6"/>
        </w:numPr>
        <w:ind w:firstLine="284"/>
        <w:jc w:val="both"/>
        <w:rPr>
          <w:rFonts w:ascii="Times New Roman" w:hAnsi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          </w:t>
      </w:r>
      <w:r w:rsidRPr="000F28E3">
        <w:rPr>
          <w:rFonts w:ascii="Times New Roman" w:hAnsi="Times New Roman"/>
          <w:sz w:val="26"/>
          <w:szCs w:val="26"/>
          <w:u w:color="000000"/>
        </w:rPr>
        <w:t>Участник обязуется</w:t>
      </w:r>
      <w:r w:rsidRPr="000F28E3">
        <w:rPr>
          <w:rFonts w:ascii="Times New Roman" w:hAnsi="Times New Roman"/>
          <w:sz w:val="26"/>
          <w:szCs w:val="26"/>
          <w:u w:color="000000"/>
        </w:rPr>
        <w:t>:</w:t>
      </w:r>
    </w:p>
    <w:p w14:paraId="082D32FE" w14:textId="77777777" w:rsidR="003B5506" w:rsidRPr="000F28E3" w:rsidRDefault="00C93870" w:rsidP="000F28E3">
      <w:pPr>
        <w:pStyle w:val="a4"/>
        <w:numPr>
          <w:ilvl w:val="2"/>
          <w:numId w:val="6"/>
        </w:numPr>
        <w:ind w:left="284" w:firstLine="0"/>
        <w:jc w:val="both"/>
        <w:rPr>
          <w:rFonts w:ascii="Times New Roman" w:hAnsi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Обеспечить явку своих участников </w:t>
      </w:r>
      <w:r w:rsidRPr="000F28E3">
        <w:rPr>
          <w:rFonts w:ascii="Times New Roman" w:hAnsi="Times New Roman"/>
          <w:sz w:val="26"/>
          <w:szCs w:val="26"/>
          <w:u w:color="000000"/>
        </w:rPr>
        <w:t>(</w:t>
      </w:r>
      <w:r w:rsidRPr="000F28E3">
        <w:rPr>
          <w:rFonts w:ascii="Times New Roman" w:hAnsi="Times New Roman"/>
          <w:sz w:val="26"/>
          <w:szCs w:val="26"/>
          <w:u w:color="000000"/>
        </w:rPr>
        <w:t>Представителей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), </w:t>
      </w:r>
      <w:r w:rsidRPr="000F28E3">
        <w:rPr>
          <w:rFonts w:ascii="Times New Roman" w:hAnsi="Times New Roman"/>
          <w:sz w:val="26"/>
          <w:szCs w:val="26"/>
          <w:u w:color="000000"/>
        </w:rPr>
        <w:t>заявленных на участие в Фестивале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4909E668" w14:textId="77777777" w:rsidR="003B5506" w:rsidRPr="000F28E3" w:rsidRDefault="00C93870" w:rsidP="000F28E3">
      <w:pPr>
        <w:pStyle w:val="a4"/>
        <w:numPr>
          <w:ilvl w:val="2"/>
          <w:numId w:val="6"/>
        </w:numPr>
        <w:ind w:left="284" w:firstLine="0"/>
        <w:jc w:val="both"/>
        <w:rPr>
          <w:rFonts w:ascii="Times New Roman" w:hAnsi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>Своевременно оплатить Организатору взнос в участии и проведения Фестиваля согласно п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. 3.1 </w:t>
      </w:r>
      <w:r w:rsidRPr="000F28E3">
        <w:rPr>
          <w:rFonts w:ascii="Times New Roman" w:hAnsi="Times New Roman"/>
          <w:sz w:val="26"/>
          <w:szCs w:val="26"/>
          <w:u w:color="000000"/>
        </w:rPr>
        <w:t>настоящего Договора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1BD8FD19" w14:textId="77777777" w:rsidR="003B5506" w:rsidRPr="000F28E3" w:rsidRDefault="00C93870" w:rsidP="000F28E3">
      <w:pPr>
        <w:pStyle w:val="a4"/>
        <w:numPr>
          <w:ilvl w:val="2"/>
          <w:numId w:val="6"/>
        </w:numPr>
        <w:ind w:left="284" w:firstLine="0"/>
        <w:jc w:val="both"/>
        <w:rPr>
          <w:rFonts w:ascii="Times New Roman" w:hAnsi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>Соблюдать все условия Полож</w:t>
      </w:r>
      <w:r w:rsidRPr="000F28E3">
        <w:rPr>
          <w:rFonts w:ascii="Times New Roman" w:hAnsi="Times New Roman"/>
          <w:sz w:val="26"/>
          <w:szCs w:val="26"/>
          <w:u w:color="000000"/>
        </w:rPr>
        <w:t>ения о проведении Фестиваля и условий участия в нем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6E726F56" w14:textId="77777777" w:rsidR="003B5506" w:rsidRPr="000F28E3" w:rsidRDefault="003B550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37262C7B" w14:textId="77777777" w:rsidR="003B5506" w:rsidRPr="000F28E3" w:rsidRDefault="00C93870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bCs/>
          <w:sz w:val="26"/>
          <w:szCs w:val="26"/>
          <w:u w:color="000000"/>
        </w:rPr>
      </w:pPr>
      <w:r w:rsidRPr="000F28E3">
        <w:rPr>
          <w:rFonts w:ascii="Times New Roman" w:hAnsi="Times New Roman"/>
          <w:b/>
          <w:bCs/>
          <w:sz w:val="26"/>
          <w:szCs w:val="26"/>
          <w:u w:color="000000"/>
        </w:rPr>
        <w:t>УСЛОВИЯ ВЗАИМОРАСЧЕТОВ</w:t>
      </w:r>
    </w:p>
    <w:p w14:paraId="4E85366F" w14:textId="77777777" w:rsidR="003B5506" w:rsidRPr="000F28E3" w:rsidRDefault="003B5506">
      <w:pPr>
        <w:pStyle w:val="a4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</w:p>
    <w:p w14:paraId="678632AA" w14:textId="615EF33C" w:rsidR="003B5506" w:rsidRPr="000F28E3" w:rsidRDefault="00C93870" w:rsidP="000F28E3">
      <w:pPr>
        <w:pStyle w:val="a4"/>
        <w:numPr>
          <w:ilvl w:val="1"/>
          <w:numId w:val="7"/>
        </w:numPr>
        <w:ind w:left="284" w:firstLine="0"/>
        <w:jc w:val="both"/>
        <w:rPr>
          <w:rFonts w:ascii="Times New Roman" w:hAnsi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Общая стоимость взноса Участника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составляет </w:t>
      </w:r>
      <w:r w:rsidRPr="000F28E3">
        <w:rPr>
          <w:rFonts w:ascii="Times New Roman" w:hAnsi="Times New Roman"/>
          <w:sz w:val="26"/>
          <w:szCs w:val="26"/>
          <w:u w:color="000000"/>
        </w:rPr>
        <w:t>12</w:t>
      </w:r>
      <w:r w:rsidRPr="000F28E3">
        <w:rPr>
          <w:rFonts w:ascii="Times New Roman" w:hAnsi="Times New Roman"/>
          <w:sz w:val="26"/>
          <w:szCs w:val="26"/>
          <w:u w:color="000000"/>
        </w:rPr>
        <w:t> </w:t>
      </w:r>
      <w:r w:rsidRPr="000F28E3">
        <w:rPr>
          <w:rFonts w:ascii="Times New Roman" w:hAnsi="Times New Roman"/>
          <w:sz w:val="26"/>
          <w:szCs w:val="26"/>
          <w:u w:color="000000"/>
        </w:rPr>
        <w:t>000-00 (</w:t>
      </w:r>
      <w:r w:rsidRPr="000F28E3">
        <w:rPr>
          <w:rFonts w:ascii="Times New Roman" w:hAnsi="Times New Roman"/>
          <w:sz w:val="26"/>
          <w:szCs w:val="26"/>
          <w:u w:color="000000"/>
        </w:rPr>
        <w:t>Двенадцать тысяч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) </w:t>
      </w:r>
      <w:r w:rsidRPr="000F28E3">
        <w:rPr>
          <w:rFonts w:ascii="Times New Roman" w:hAnsi="Times New Roman"/>
          <w:sz w:val="26"/>
          <w:szCs w:val="26"/>
          <w:u w:color="000000"/>
        </w:rPr>
        <w:t>рублей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за каждую заявленную команду в своем разряде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.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Участник </w:t>
      </w:r>
      <w:r w:rsidR="00ED41DB">
        <w:rPr>
          <w:rFonts w:ascii="Times New Roman" w:hAnsi="Times New Roman"/>
          <w:sz w:val="26"/>
          <w:szCs w:val="26"/>
          <w:u w:color="000000"/>
        </w:rPr>
        <w:t>оплачивает взнос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путем </w:t>
      </w:r>
      <w:r w:rsidRPr="000F28E3">
        <w:rPr>
          <w:rFonts w:ascii="Times New Roman" w:hAnsi="Times New Roman"/>
          <w:sz w:val="26"/>
          <w:szCs w:val="26"/>
          <w:u w:color="000000"/>
        </w:rPr>
        <w:lastRenderedPageBreak/>
        <w:t xml:space="preserve">перечисления денежных средств на расчетный </w:t>
      </w:r>
      <w:proofErr w:type="gramStart"/>
      <w:r w:rsidRPr="000F28E3">
        <w:rPr>
          <w:rFonts w:ascii="Times New Roman" w:hAnsi="Times New Roman"/>
          <w:sz w:val="26"/>
          <w:szCs w:val="26"/>
          <w:u w:color="000000"/>
        </w:rPr>
        <w:t>счет</w:t>
      </w:r>
      <w:r w:rsidR="00891299">
        <w:rPr>
          <w:rFonts w:ascii="Times New Roman" w:hAnsi="Times New Roman"/>
          <w:sz w:val="26"/>
          <w:szCs w:val="26"/>
          <w:u w:color="000000"/>
        </w:rPr>
        <w:t xml:space="preserve">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Организатора</w:t>
      </w:r>
      <w:proofErr w:type="gramEnd"/>
      <w:r w:rsidR="00891299">
        <w:rPr>
          <w:rFonts w:ascii="Times New Roman" w:hAnsi="Times New Roman"/>
          <w:sz w:val="26"/>
          <w:szCs w:val="26"/>
          <w:u w:color="000000"/>
        </w:rPr>
        <w:t xml:space="preserve"> в срок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 </w:t>
      </w:r>
      <w:r w:rsidR="00F3675A">
        <w:rPr>
          <w:rFonts w:ascii="Times New Roman" w:hAnsi="Times New Roman"/>
          <w:sz w:val="26"/>
          <w:szCs w:val="26"/>
          <w:u w:color="000000"/>
        </w:rPr>
        <w:t>до 13 декабря 2021 года включительно.</w:t>
      </w:r>
    </w:p>
    <w:p w14:paraId="225284A4" w14:textId="11FC4E03" w:rsidR="003B5506" w:rsidRPr="000F28E3" w:rsidRDefault="00C93870" w:rsidP="000F28E3">
      <w:pPr>
        <w:pStyle w:val="a4"/>
        <w:numPr>
          <w:ilvl w:val="1"/>
          <w:numId w:val="7"/>
        </w:numPr>
        <w:ind w:left="284" w:firstLine="0"/>
        <w:jc w:val="both"/>
        <w:rPr>
          <w:rFonts w:ascii="Times New Roman" w:hAnsi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>Участник имеет право отказаться от участия в Фестивале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предварительно письменно уведомив об этом Организатора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но не позднее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чем за </w:t>
      </w:r>
      <w:r w:rsidRPr="000F28E3">
        <w:rPr>
          <w:rFonts w:ascii="Times New Roman" w:hAnsi="Times New Roman"/>
          <w:sz w:val="26"/>
          <w:szCs w:val="26"/>
          <w:u w:color="000000"/>
        </w:rPr>
        <w:t>10 (</w:t>
      </w:r>
      <w:r w:rsidRPr="000F28E3">
        <w:rPr>
          <w:rFonts w:ascii="Times New Roman" w:hAnsi="Times New Roman"/>
          <w:sz w:val="26"/>
          <w:szCs w:val="26"/>
          <w:u w:color="000000"/>
        </w:rPr>
        <w:t>десять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) </w:t>
      </w:r>
      <w:r w:rsidRPr="000F28E3">
        <w:rPr>
          <w:rFonts w:ascii="Times New Roman" w:hAnsi="Times New Roman"/>
          <w:sz w:val="26"/>
          <w:szCs w:val="26"/>
          <w:u w:color="000000"/>
        </w:rPr>
        <w:t>кален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дарных дней до даты начала </w:t>
      </w:r>
      <w:r w:rsidR="00F3675A">
        <w:rPr>
          <w:rFonts w:ascii="Times New Roman" w:hAnsi="Times New Roman"/>
          <w:sz w:val="26"/>
          <w:szCs w:val="26"/>
          <w:u w:color="000000"/>
        </w:rPr>
        <w:t>Фестиваля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52B75C19" w14:textId="77777777" w:rsidR="003B5506" w:rsidRPr="000F28E3" w:rsidRDefault="00C93870" w:rsidP="000F28E3">
      <w:pPr>
        <w:pStyle w:val="a4"/>
        <w:numPr>
          <w:ilvl w:val="1"/>
          <w:numId w:val="7"/>
        </w:numPr>
        <w:ind w:left="284" w:firstLine="0"/>
        <w:jc w:val="both"/>
        <w:rPr>
          <w:rFonts w:ascii="Times New Roman" w:hAnsi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В случае отказа Участника от участия Организатор обязуется вернуть </w:t>
      </w:r>
      <w:r w:rsidRPr="000F28E3">
        <w:rPr>
          <w:rFonts w:ascii="Times New Roman" w:hAnsi="Times New Roman"/>
          <w:sz w:val="26"/>
          <w:szCs w:val="26"/>
          <w:u w:color="000000"/>
        </w:rPr>
        <w:t>100 (</w:t>
      </w:r>
      <w:r w:rsidRPr="000F28E3">
        <w:rPr>
          <w:rFonts w:ascii="Times New Roman" w:hAnsi="Times New Roman"/>
          <w:sz w:val="26"/>
          <w:szCs w:val="26"/>
          <w:u w:color="000000"/>
        </w:rPr>
        <w:t>сто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)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процентов перечисленных денежных средств в течение </w:t>
      </w:r>
      <w:r w:rsidRPr="000F28E3">
        <w:rPr>
          <w:rFonts w:ascii="Times New Roman" w:hAnsi="Times New Roman"/>
          <w:sz w:val="26"/>
          <w:szCs w:val="26"/>
          <w:u w:color="000000"/>
        </w:rPr>
        <w:t>5 (</w:t>
      </w:r>
      <w:r w:rsidRPr="000F28E3">
        <w:rPr>
          <w:rFonts w:ascii="Times New Roman" w:hAnsi="Times New Roman"/>
          <w:sz w:val="26"/>
          <w:szCs w:val="26"/>
          <w:u w:color="000000"/>
        </w:rPr>
        <w:t>пяти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) </w:t>
      </w:r>
      <w:r w:rsidRPr="000F28E3">
        <w:rPr>
          <w:rFonts w:ascii="Times New Roman" w:hAnsi="Times New Roman"/>
          <w:sz w:val="26"/>
          <w:szCs w:val="26"/>
          <w:u w:color="000000"/>
        </w:rPr>
        <w:t>банковских дней с даты получения письменного уведомления от Участника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. </w:t>
      </w:r>
      <w:r w:rsidRPr="000F28E3">
        <w:rPr>
          <w:rFonts w:ascii="Times New Roman" w:hAnsi="Times New Roman"/>
          <w:sz w:val="26"/>
          <w:szCs w:val="26"/>
          <w:u w:color="000000"/>
        </w:rPr>
        <w:t>В случае отк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аза Участника от участия менее чем за </w:t>
      </w:r>
      <w:r w:rsidRPr="000F28E3">
        <w:rPr>
          <w:rFonts w:ascii="Times New Roman" w:hAnsi="Times New Roman"/>
          <w:sz w:val="26"/>
          <w:szCs w:val="26"/>
          <w:u w:color="000000"/>
        </w:rPr>
        <w:t>10 (</w:t>
      </w:r>
      <w:r w:rsidRPr="000F28E3">
        <w:rPr>
          <w:rFonts w:ascii="Times New Roman" w:hAnsi="Times New Roman"/>
          <w:sz w:val="26"/>
          <w:szCs w:val="26"/>
          <w:u w:color="000000"/>
        </w:rPr>
        <w:t>десять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) </w:t>
      </w:r>
      <w:r w:rsidRPr="000F28E3">
        <w:rPr>
          <w:rFonts w:ascii="Times New Roman" w:hAnsi="Times New Roman"/>
          <w:sz w:val="26"/>
          <w:szCs w:val="26"/>
          <w:u w:color="000000"/>
        </w:rPr>
        <w:t>календарных дней до даты начала Фестиваля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Организатор обязуется вернуть </w:t>
      </w:r>
      <w:r w:rsidRPr="000F28E3">
        <w:rPr>
          <w:rFonts w:ascii="Times New Roman" w:hAnsi="Times New Roman"/>
          <w:sz w:val="26"/>
          <w:szCs w:val="26"/>
          <w:u w:color="000000"/>
        </w:rPr>
        <w:t>50 (</w:t>
      </w:r>
      <w:r w:rsidRPr="000F28E3">
        <w:rPr>
          <w:rFonts w:ascii="Times New Roman" w:hAnsi="Times New Roman"/>
          <w:sz w:val="26"/>
          <w:szCs w:val="26"/>
          <w:u w:color="000000"/>
        </w:rPr>
        <w:t>пятьдесят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)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процентов денежных средств Участнику в течение </w:t>
      </w:r>
      <w:r w:rsidRPr="000F28E3">
        <w:rPr>
          <w:rFonts w:ascii="Times New Roman" w:hAnsi="Times New Roman"/>
          <w:sz w:val="26"/>
          <w:szCs w:val="26"/>
          <w:u w:color="000000"/>
        </w:rPr>
        <w:t>5 (</w:t>
      </w:r>
      <w:r w:rsidRPr="000F28E3">
        <w:rPr>
          <w:rFonts w:ascii="Times New Roman" w:hAnsi="Times New Roman"/>
          <w:sz w:val="26"/>
          <w:szCs w:val="26"/>
          <w:u w:color="000000"/>
        </w:rPr>
        <w:t>пяти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) </w:t>
      </w:r>
      <w:r w:rsidRPr="000F28E3">
        <w:rPr>
          <w:rFonts w:ascii="Times New Roman" w:hAnsi="Times New Roman"/>
          <w:sz w:val="26"/>
          <w:szCs w:val="26"/>
          <w:u w:color="000000"/>
        </w:rPr>
        <w:t>банковских дней после получения письменного уведомления от Уча</w:t>
      </w:r>
      <w:r w:rsidRPr="000F28E3">
        <w:rPr>
          <w:rFonts w:ascii="Times New Roman" w:hAnsi="Times New Roman"/>
          <w:sz w:val="26"/>
          <w:szCs w:val="26"/>
          <w:u w:color="000000"/>
        </w:rPr>
        <w:t>стника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5F5500B9" w14:textId="7DD8E6C0" w:rsidR="003B5506" w:rsidRPr="000F28E3" w:rsidRDefault="00C93870" w:rsidP="000F28E3">
      <w:pPr>
        <w:pStyle w:val="a4"/>
        <w:numPr>
          <w:ilvl w:val="1"/>
          <w:numId w:val="7"/>
        </w:numPr>
        <w:ind w:left="284" w:firstLine="0"/>
        <w:jc w:val="both"/>
        <w:rPr>
          <w:rFonts w:ascii="Times New Roman" w:hAnsi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В случае отмены проведения Фестиваля Организатором последний обязуется вернуть Участнику </w:t>
      </w:r>
      <w:r w:rsidRPr="000F28E3">
        <w:rPr>
          <w:rFonts w:ascii="Times New Roman" w:hAnsi="Times New Roman"/>
          <w:sz w:val="26"/>
          <w:szCs w:val="26"/>
          <w:u w:color="000000"/>
        </w:rPr>
        <w:t>100 (</w:t>
      </w:r>
      <w:r w:rsidRPr="000F28E3">
        <w:rPr>
          <w:rFonts w:ascii="Times New Roman" w:hAnsi="Times New Roman"/>
          <w:sz w:val="26"/>
          <w:szCs w:val="26"/>
          <w:u w:color="000000"/>
        </w:rPr>
        <w:t>сто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)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процентов денежных средств в течение </w:t>
      </w:r>
      <w:r w:rsidRPr="000F28E3">
        <w:rPr>
          <w:rFonts w:ascii="Times New Roman" w:hAnsi="Times New Roman"/>
          <w:sz w:val="26"/>
          <w:szCs w:val="26"/>
          <w:u w:color="000000"/>
        </w:rPr>
        <w:t>5 (</w:t>
      </w:r>
      <w:r w:rsidRPr="000F28E3">
        <w:rPr>
          <w:rFonts w:ascii="Times New Roman" w:hAnsi="Times New Roman"/>
          <w:sz w:val="26"/>
          <w:szCs w:val="26"/>
          <w:u w:color="000000"/>
        </w:rPr>
        <w:t>пяти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)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банковских дней с предполагаемой даты начала </w:t>
      </w:r>
      <w:r w:rsidR="00F3675A">
        <w:rPr>
          <w:rFonts w:ascii="Times New Roman" w:hAnsi="Times New Roman"/>
          <w:sz w:val="26"/>
          <w:szCs w:val="26"/>
          <w:u w:color="000000"/>
        </w:rPr>
        <w:t>Фестиваля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1CE47C4C" w14:textId="77777777" w:rsidR="003B5506" w:rsidRPr="000F28E3" w:rsidRDefault="003B550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048128DC" w14:textId="77777777" w:rsidR="003B5506" w:rsidRPr="000F28E3" w:rsidRDefault="003B550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6A092AB4" w14:textId="77777777" w:rsidR="003B5506" w:rsidRPr="000F28E3" w:rsidRDefault="00C93870">
      <w:pPr>
        <w:pStyle w:val="a4"/>
        <w:numPr>
          <w:ilvl w:val="1"/>
          <w:numId w:val="8"/>
        </w:numPr>
        <w:jc w:val="center"/>
        <w:rPr>
          <w:rFonts w:ascii="Times New Roman" w:hAnsi="Times New Roman"/>
          <w:b/>
          <w:bCs/>
          <w:sz w:val="26"/>
          <w:szCs w:val="26"/>
          <w:u w:color="000000"/>
        </w:rPr>
      </w:pPr>
      <w:r w:rsidRPr="000F28E3">
        <w:rPr>
          <w:rFonts w:ascii="Times New Roman" w:hAnsi="Times New Roman"/>
          <w:b/>
          <w:bCs/>
          <w:sz w:val="26"/>
          <w:szCs w:val="26"/>
          <w:u w:color="000000"/>
        </w:rPr>
        <w:t>ПОРЯДОК ВЫПОЛНЕНИЯ И СДАЧИ РАБОТ</w:t>
      </w:r>
    </w:p>
    <w:p w14:paraId="7CB830BA" w14:textId="77777777" w:rsidR="003B5506" w:rsidRPr="000F28E3" w:rsidRDefault="00C938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4.1.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Организатор самостоятельно осуществляет подготовку и проведение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 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      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Фестиваля и распределяет обязанности между своими сотрудниками и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 </w:t>
      </w:r>
      <w:r w:rsidRPr="000F28E3">
        <w:rPr>
          <w:rFonts w:ascii="Times New Roman" w:hAnsi="Times New Roman"/>
          <w:sz w:val="26"/>
          <w:szCs w:val="26"/>
          <w:u w:color="000000"/>
        </w:rPr>
        <w:t>привлеченными третьими лицами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41323AA5" w14:textId="77777777" w:rsidR="003B5506" w:rsidRPr="000F28E3" w:rsidRDefault="00C938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4.2. </w:t>
      </w:r>
      <w:r w:rsidRPr="000F28E3">
        <w:rPr>
          <w:rFonts w:ascii="Times New Roman" w:hAnsi="Times New Roman"/>
          <w:sz w:val="26"/>
          <w:szCs w:val="26"/>
          <w:u w:color="000000"/>
        </w:rPr>
        <w:t>После проведения Фестиваля между Участником и Организатором составляется и под</w:t>
      </w:r>
      <w:r w:rsidRPr="000F28E3">
        <w:rPr>
          <w:rFonts w:ascii="Times New Roman" w:hAnsi="Times New Roman"/>
          <w:sz w:val="26"/>
          <w:szCs w:val="26"/>
          <w:u w:color="000000"/>
        </w:rPr>
        <w:t>писывается Акт сдачи</w:t>
      </w:r>
      <w:r w:rsidRPr="000F28E3">
        <w:rPr>
          <w:rFonts w:ascii="Times New Roman" w:hAnsi="Times New Roman"/>
          <w:sz w:val="26"/>
          <w:szCs w:val="26"/>
          <w:u w:color="000000"/>
        </w:rPr>
        <w:t>-</w:t>
      </w:r>
      <w:r w:rsidRPr="000F28E3">
        <w:rPr>
          <w:rFonts w:ascii="Times New Roman" w:hAnsi="Times New Roman"/>
          <w:sz w:val="26"/>
          <w:szCs w:val="26"/>
          <w:u w:color="000000"/>
        </w:rPr>
        <w:t>приемки услуг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который подтверждает факт выполнения Участником и Организатором своих договорных обязательств в полном объеме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.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В течение </w:t>
      </w:r>
      <w:r w:rsidRPr="000F28E3">
        <w:rPr>
          <w:rFonts w:ascii="Times New Roman" w:hAnsi="Times New Roman"/>
          <w:sz w:val="26"/>
          <w:szCs w:val="26"/>
          <w:u w:color="000000"/>
        </w:rPr>
        <w:t>5 (</w:t>
      </w:r>
      <w:r w:rsidRPr="000F28E3">
        <w:rPr>
          <w:rFonts w:ascii="Times New Roman" w:hAnsi="Times New Roman"/>
          <w:sz w:val="26"/>
          <w:szCs w:val="26"/>
          <w:u w:color="000000"/>
        </w:rPr>
        <w:t>пяти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) </w:t>
      </w:r>
      <w:r w:rsidRPr="000F28E3">
        <w:rPr>
          <w:rFonts w:ascii="Times New Roman" w:hAnsi="Times New Roman"/>
          <w:sz w:val="26"/>
          <w:szCs w:val="26"/>
          <w:u w:color="000000"/>
        </w:rPr>
        <w:t>банковских дней с момента получения Акта сдачи</w:t>
      </w:r>
      <w:r w:rsidRPr="000F28E3">
        <w:rPr>
          <w:rFonts w:ascii="Times New Roman" w:hAnsi="Times New Roman"/>
          <w:sz w:val="26"/>
          <w:szCs w:val="26"/>
          <w:u w:color="000000"/>
        </w:rPr>
        <w:t>-</w:t>
      </w:r>
      <w:r w:rsidRPr="000F28E3">
        <w:rPr>
          <w:rFonts w:ascii="Times New Roman" w:hAnsi="Times New Roman"/>
          <w:sz w:val="26"/>
          <w:szCs w:val="26"/>
          <w:u w:color="000000"/>
        </w:rPr>
        <w:t>приемки услуг Участник обязан его подписать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и один экземпляр вернуть Организатору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. </w:t>
      </w:r>
      <w:r w:rsidRPr="000F28E3">
        <w:rPr>
          <w:rFonts w:ascii="Times New Roman" w:hAnsi="Times New Roman"/>
          <w:sz w:val="26"/>
          <w:szCs w:val="26"/>
          <w:u w:color="000000"/>
        </w:rPr>
        <w:t>В случае отказа от подписания Акта сдачи</w:t>
      </w:r>
      <w:r w:rsidRPr="000F28E3">
        <w:rPr>
          <w:rFonts w:ascii="Times New Roman" w:hAnsi="Times New Roman"/>
          <w:sz w:val="26"/>
          <w:szCs w:val="26"/>
          <w:u w:color="000000"/>
        </w:rPr>
        <w:t>-</w:t>
      </w:r>
      <w:r w:rsidRPr="000F28E3">
        <w:rPr>
          <w:rFonts w:ascii="Times New Roman" w:hAnsi="Times New Roman"/>
          <w:sz w:val="26"/>
          <w:szCs w:val="26"/>
          <w:u w:color="000000"/>
        </w:rPr>
        <w:t>приемки услуг Участник обязан в тот же срок предоставить Организатору в письменном виде мотивированный ответ с указанием причин отказа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. 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Если в течение </w:t>
      </w:r>
      <w:r w:rsidRPr="000F28E3">
        <w:rPr>
          <w:rFonts w:ascii="Times New Roman" w:hAnsi="Times New Roman"/>
          <w:sz w:val="26"/>
          <w:szCs w:val="26"/>
          <w:u w:color="000000"/>
        </w:rPr>
        <w:t>5 (</w:t>
      </w:r>
      <w:r w:rsidRPr="000F28E3">
        <w:rPr>
          <w:rFonts w:ascii="Times New Roman" w:hAnsi="Times New Roman"/>
          <w:sz w:val="26"/>
          <w:szCs w:val="26"/>
          <w:u w:color="000000"/>
        </w:rPr>
        <w:t>пяти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) </w:t>
      </w:r>
      <w:r w:rsidRPr="000F28E3">
        <w:rPr>
          <w:rFonts w:ascii="Times New Roman" w:hAnsi="Times New Roman"/>
          <w:sz w:val="26"/>
          <w:szCs w:val="26"/>
          <w:u w:color="000000"/>
        </w:rPr>
        <w:t>банковских дней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с момента получения Акта сдачи</w:t>
      </w:r>
      <w:r w:rsidRPr="000F28E3">
        <w:rPr>
          <w:rFonts w:ascii="Times New Roman" w:hAnsi="Times New Roman"/>
          <w:sz w:val="26"/>
          <w:szCs w:val="26"/>
          <w:u w:color="000000"/>
        </w:rPr>
        <w:t>-</w:t>
      </w:r>
      <w:r w:rsidRPr="000F28E3">
        <w:rPr>
          <w:rFonts w:ascii="Times New Roman" w:hAnsi="Times New Roman"/>
          <w:sz w:val="26"/>
          <w:szCs w:val="26"/>
          <w:u w:color="000000"/>
        </w:rPr>
        <w:t>приемки услуг Участник его не подписал и не предоставил мотивированного отказа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услуги считаются оказанными в полном объеме и с надлежащим качеством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3F009526" w14:textId="77777777" w:rsidR="003B5506" w:rsidRPr="000F28E3" w:rsidRDefault="003B550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1466980B" w14:textId="77777777" w:rsidR="003B5506" w:rsidRPr="000F28E3" w:rsidRDefault="00C93870">
      <w:pPr>
        <w:pStyle w:val="a4"/>
        <w:numPr>
          <w:ilvl w:val="0"/>
          <w:numId w:val="9"/>
        </w:numPr>
        <w:jc w:val="center"/>
        <w:rPr>
          <w:rFonts w:ascii="Times New Roman" w:hAnsi="Times New Roman"/>
          <w:b/>
          <w:bCs/>
          <w:sz w:val="26"/>
          <w:szCs w:val="26"/>
          <w:u w:color="000000"/>
        </w:rPr>
      </w:pPr>
      <w:r w:rsidRPr="000F28E3">
        <w:rPr>
          <w:rFonts w:ascii="Times New Roman" w:hAnsi="Times New Roman"/>
          <w:b/>
          <w:bCs/>
          <w:sz w:val="26"/>
          <w:szCs w:val="26"/>
          <w:u w:color="000000"/>
        </w:rPr>
        <w:t>ОТВЕТСТВЕННОСТЬ СТОРОН</w:t>
      </w:r>
    </w:p>
    <w:p w14:paraId="3EE38B2E" w14:textId="77777777" w:rsidR="003B5506" w:rsidRPr="000F28E3" w:rsidRDefault="003B550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3A5F2B7E" w14:textId="77777777" w:rsidR="003B5506" w:rsidRPr="000F28E3" w:rsidRDefault="00C938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5.1.   </w:t>
      </w:r>
      <w:r w:rsidRPr="000F28E3">
        <w:rPr>
          <w:rFonts w:ascii="Times New Roman" w:hAnsi="Times New Roman"/>
          <w:sz w:val="26"/>
          <w:szCs w:val="26"/>
          <w:u w:color="000000"/>
        </w:rPr>
        <w:t>За неисполнение или ненадлежащее исполнени</w:t>
      </w:r>
      <w:r w:rsidRPr="000F28E3">
        <w:rPr>
          <w:rFonts w:ascii="Times New Roman" w:hAnsi="Times New Roman"/>
          <w:sz w:val="26"/>
          <w:szCs w:val="26"/>
          <w:u w:color="000000"/>
        </w:rPr>
        <w:t>е обязательств по Договору стороны несут ответственность в соответствии с действующим законодательством Российской Федерацией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70145B0F" w14:textId="77777777" w:rsidR="003B5506" w:rsidRPr="000F28E3" w:rsidRDefault="00C938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5.2.  </w:t>
      </w:r>
      <w:r w:rsidRPr="000F28E3">
        <w:rPr>
          <w:rFonts w:ascii="Times New Roman" w:hAnsi="Times New Roman"/>
          <w:sz w:val="26"/>
          <w:szCs w:val="26"/>
          <w:u w:color="000000"/>
        </w:rPr>
        <w:t>Стороны освобождаются от ответственности за частичное или полное неисполнение обязательств по настоящему Договору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если это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неисполнение вызвано обстоятельствами непреодолимой силы </w:t>
      </w:r>
      <w:r w:rsidRPr="000F28E3">
        <w:rPr>
          <w:rFonts w:ascii="Times New Roman" w:hAnsi="Times New Roman"/>
          <w:sz w:val="26"/>
          <w:szCs w:val="26"/>
          <w:u w:color="000000"/>
        </w:rPr>
        <w:t>(</w:t>
      </w:r>
      <w:r w:rsidRPr="000F28E3">
        <w:rPr>
          <w:rFonts w:ascii="Times New Roman" w:hAnsi="Times New Roman"/>
          <w:sz w:val="26"/>
          <w:szCs w:val="26"/>
          <w:u w:color="000000"/>
        </w:rPr>
        <w:t>стихийными бедствиями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войной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принятием соответствующих нормативных правовых актов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), </w:t>
      </w:r>
      <w:r w:rsidRPr="000F28E3">
        <w:rPr>
          <w:rFonts w:ascii="Times New Roman" w:hAnsi="Times New Roman"/>
          <w:sz w:val="26"/>
          <w:szCs w:val="26"/>
          <w:u w:color="000000"/>
        </w:rPr>
        <w:t>имеющие следствием ограничение способности Сторон выполнить обязательства по настоящему Договору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57F649EE" w14:textId="77777777" w:rsidR="003B5506" w:rsidRPr="000F28E3" w:rsidRDefault="00C938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5.3. </w:t>
      </w:r>
      <w:r w:rsidRPr="000F28E3">
        <w:rPr>
          <w:rFonts w:ascii="Times New Roman" w:hAnsi="Times New Roman"/>
          <w:sz w:val="26"/>
          <w:szCs w:val="26"/>
          <w:u w:color="000000"/>
        </w:rPr>
        <w:t>Споры и разногласия по Договору разрешаются сторонами путем переговоров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в случае невозможности достижения соглашения спор передается на рассмотрение в суд г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. </w:t>
      </w:r>
      <w:r w:rsidRPr="000F28E3">
        <w:rPr>
          <w:rFonts w:ascii="Times New Roman" w:hAnsi="Times New Roman"/>
          <w:sz w:val="26"/>
          <w:szCs w:val="26"/>
          <w:u w:color="000000"/>
        </w:rPr>
        <w:t>Москвы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1E7F167D" w14:textId="77777777" w:rsidR="003B5506" w:rsidRPr="000F28E3" w:rsidRDefault="003B550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0C8E89E3" w14:textId="1BB4605A" w:rsidR="003B5506" w:rsidRPr="000F28E3" w:rsidRDefault="000F28E3" w:rsidP="000F28E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b/>
          <w:bCs/>
          <w:sz w:val="26"/>
          <w:szCs w:val="26"/>
          <w:u w:color="000000"/>
        </w:rPr>
      </w:pPr>
      <w:r w:rsidRPr="000F28E3">
        <w:rPr>
          <w:rFonts w:ascii="Times New Roman" w:hAnsi="Times New Roman"/>
          <w:b/>
          <w:bCs/>
          <w:sz w:val="26"/>
          <w:szCs w:val="26"/>
          <w:u w:color="000000"/>
        </w:rPr>
        <w:t>6.</w:t>
      </w:r>
      <w:r w:rsidR="00C93870" w:rsidRPr="000F28E3">
        <w:rPr>
          <w:rFonts w:ascii="Times New Roman" w:hAnsi="Times New Roman"/>
          <w:b/>
          <w:bCs/>
          <w:sz w:val="26"/>
          <w:szCs w:val="26"/>
          <w:u w:color="000000"/>
        </w:rPr>
        <w:t>ЗАКЛЮЧИТЕЛЬНЫЕ ПОЛОЖЕНИЯ</w:t>
      </w:r>
    </w:p>
    <w:p w14:paraId="534C8016" w14:textId="77777777" w:rsidR="003B5506" w:rsidRPr="000F28E3" w:rsidRDefault="003B550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38DAB5CB" w14:textId="77777777" w:rsidR="003B5506" w:rsidRPr="000F28E3" w:rsidRDefault="00C93870" w:rsidP="000F28E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lastRenderedPageBreak/>
        <w:t xml:space="preserve">6.1. </w:t>
      </w:r>
      <w:r w:rsidRPr="000F28E3">
        <w:rPr>
          <w:rFonts w:ascii="Times New Roman" w:hAnsi="Times New Roman"/>
          <w:sz w:val="26"/>
          <w:szCs w:val="26"/>
          <w:u w:color="000000"/>
        </w:rPr>
        <w:t>Настоящий Договор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 вступает в силу с даты подписания и действует до окончания проведения Фестиваля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а в части взаиморасчетов – до полного расчета между сторонами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397CF281" w14:textId="5706BF87" w:rsidR="003B5506" w:rsidRPr="000F28E3" w:rsidRDefault="00C93870" w:rsidP="000F28E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6.2. </w:t>
      </w:r>
      <w:r w:rsidRPr="000F28E3">
        <w:rPr>
          <w:rFonts w:ascii="Times New Roman" w:hAnsi="Times New Roman"/>
          <w:sz w:val="26"/>
          <w:szCs w:val="26"/>
          <w:u w:color="000000"/>
        </w:rPr>
        <w:t>Организатор имеет право вносить изменения в Положение о проведении Фестиваля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о чем обязан известить и пре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доставить соответствующие изменения в письменном виде Участнику в течение </w:t>
      </w:r>
      <w:r w:rsidRPr="000F28E3">
        <w:rPr>
          <w:rFonts w:ascii="Times New Roman" w:hAnsi="Times New Roman"/>
          <w:sz w:val="26"/>
          <w:szCs w:val="26"/>
          <w:u w:color="000000"/>
        </w:rPr>
        <w:t>2 (</w:t>
      </w:r>
      <w:r w:rsidRPr="000F28E3">
        <w:rPr>
          <w:rFonts w:ascii="Times New Roman" w:hAnsi="Times New Roman"/>
          <w:sz w:val="26"/>
          <w:szCs w:val="26"/>
          <w:u w:color="000000"/>
        </w:rPr>
        <w:t>двух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) </w:t>
      </w:r>
      <w:r w:rsidR="00F3675A">
        <w:rPr>
          <w:rFonts w:ascii="Times New Roman" w:hAnsi="Times New Roman"/>
          <w:sz w:val="26"/>
          <w:szCs w:val="26"/>
          <w:u w:color="000000"/>
        </w:rPr>
        <w:t xml:space="preserve">рабочих </w:t>
      </w:r>
      <w:r w:rsidRPr="000F28E3">
        <w:rPr>
          <w:rFonts w:ascii="Times New Roman" w:hAnsi="Times New Roman"/>
          <w:sz w:val="26"/>
          <w:szCs w:val="26"/>
          <w:u w:color="000000"/>
        </w:rPr>
        <w:t>дней со дня их утверждения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09701CD4" w14:textId="77777777" w:rsidR="003B5506" w:rsidRPr="000F28E3" w:rsidRDefault="00C93870" w:rsidP="000F28E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6.3. </w:t>
      </w:r>
      <w:r w:rsidRPr="000F28E3">
        <w:rPr>
          <w:rFonts w:ascii="Times New Roman" w:hAnsi="Times New Roman"/>
          <w:sz w:val="26"/>
          <w:szCs w:val="26"/>
          <w:u w:color="000000"/>
        </w:rPr>
        <w:t>Все изменения и дополнения к настоящему Договору будут считаться действительными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если они совершены в письменной форме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подписан</w:t>
      </w:r>
      <w:r w:rsidRPr="000F28E3">
        <w:rPr>
          <w:rFonts w:ascii="Times New Roman" w:hAnsi="Times New Roman"/>
          <w:sz w:val="26"/>
          <w:szCs w:val="26"/>
          <w:u w:color="000000"/>
        </w:rPr>
        <w:t>ы и скреплены печатями сторон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2D0E9BF3" w14:textId="77777777" w:rsidR="003B5506" w:rsidRPr="000F28E3" w:rsidRDefault="00C93870" w:rsidP="000F28E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6.4. </w:t>
      </w:r>
      <w:r w:rsidRPr="000F28E3">
        <w:rPr>
          <w:rFonts w:ascii="Times New Roman" w:hAnsi="Times New Roman"/>
          <w:sz w:val="26"/>
          <w:szCs w:val="26"/>
          <w:u w:color="000000"/>
        </w:rPr>
        <w:t>Договор считается расторгнутым с момента получения другой стороной письменного уведомления о расторжении Договора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в соответствии с п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. 3.4 </w:t>
      </w:r>
      <w:r w:rsidRPr="000F28E3">
        <w:rPr>
          <w:rFonts w:ascii="Times New Roman" w:hAnsi="Times New Roman"/>
          <w:sz w:val="26"/>
          <w:szCs w:val="26"/>
          <w:u w:color="000000"/>
        </w:rPr>
        <w:t>настоящего Договора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24819631" w14:textId="77777777" w:rsidR="003B5506" w:rsidRPr="000F28E3" w:rsidRDefault="00C93870" w:rsidP="000F28E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6.5. </w:t>
      </w:r>
      <w:r w:rsidRPr="000F28E3">
        <w:rPr>
          <w:rFonts w:ascii="Times New Roman" w:hAnsi="Times New Roman"/>
          <w:sz w:val="26"/>
          <w:szCs w:val="26"/>
          <w:u w:color="000000"/>
        </w:rPr>
        <w:t>Вопросы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не урегулированные настоящим Договором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разреш</w:t>
      </w:r>
      <w:r w:rsidRPr="000F28E3">
        <w:rPr>
          <w:rFonts w:ascii="Times New Roman" w:hAnsi="Times New Roman"/>
          <w:sz w:val="26"/>
          <w:szCs w:val="26"/>
          <w:u w:color="000000"/>
        </w:rPr>
        <w:t>аются Организатором и Участником в соответствии с действующим законодательством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1A6B9245" w14:textId="77777777" w:rsidR="003B5506" w:rsidRPr="000F28E3" w:rsidRDefault="00C93870" w:rsidP="000F28E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 w:rsidRPr="000F28E3">
        <w:rPr>
          <w:rFonts w:ascii="Times New Roman" w:hAnsi="Times New Roman"/>
          <w:sz w:val="26"/>
          <w:szCs w:val="26"/>
          <w:u w:color="000000"/>
        </w:rPr>
        <w:t xml:space="preserve">6.6 </w:t>
      </w:r>
      <w:r w:rsidRPr="000F28E3">
        <w:rPr>
          <w:rFonts w:ascii="Times New Roman" w:hAnsi="Times New Roman"/>
          <w:sz w:val="26"/>
          <w:szCs w:val="26"/>
          <w:u w:color="000000"/>
        </w:rPr>
        <w:t>Договор составлен в двух подлинных экземплярах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имеющих одинаковую юридическую силу</w:t>
      </w:r>
      <w:r w:rsidRPr="000F28E3">
        <w:rPr>
          <w:rFonts w:ascii="Times New Roman" w:hAnsi="Times New Roman"/>
          <w:sz w:val="26"/>
          <w:szCs w:val="26"/>
          <w:u w:color="000000"/>
        </w:rPr>
        <w:t xml:space="preserve">, </w:t>
      </w:r>
      <w:r w:rsidRPr="000F28E3">
        <w:rPr>
          <w:rFonts w:ascii="Times New Roman" w:hAnsi="Times New Roman"/>
          <w:sz w:val="26"/>
          <w:szCs w:val="26"/>
          <w:u w:color="000000"/>
        </w:rPr>
        <w:t>по одному для каждой стороны</w:t>
      </w:r>
      <w:r w:rsidRPr="000F28E3">
        <w:rPr>
          <w:rFonts w:ascii="Times New Roman" w:hAnsi="Times New Roman"/>
          <w:sz w:val="26"/>
          <w:szCs w:val="26"/>
          <w:u w:color="000000"/>
        </w:rPr>
        <w:t>.</w:t>
      </w:r>
    </w:p>
    <w:p w14:paraId="061FE6F2" w14:textId="77777777" w:rsidR="003B5506" w:rsidRPr="000F28E3" w:rsidRDefault="003B5506" w:rsidP="000F28E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14:paraId="10EB8C83" w14:textId="77777777" w:rsidR="003B5506" w:rsidRPr="000F28E3" w:rsidRDefault="00C938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  <w:r w:rsidRPr="000F28E3">
        <w:rPr>
          <w:rFonts w:ascii="Times New Roman" w:hAnsi="Times New Roman"/>
          <w:b/>
          <w:bCs/>
          <w:sz w:val="26"/>
          <w:szCs w:val="26"/>
          <w:u w:color="000000"/>
        </w:rPr>
        <w:t>РЕКВИЗИТЫ И ПОДПИСИ СТОРОН</w:t>
      </w:r>
      <w:r w:rsidRPr="000F28E3">
        <w:rPr>
          <w:rFonts w:ascii="Times New Roman" w:hAnsi="Times New Roman"/>
          <w:b/>
          <w:bCs/>
          <w:sz w:val="26"/>
          <w:szCs w:val="26"/>
          <w:u w:color="000000"/>
        </w:rPr>
        <w:t>:</w:t>
      </w:r>
    </w:p>
    <w:p w14:paraId="1E6307BA" w14:textId="77777777" w:rsidR="003B5506" w:rsidRPr="000F28E3" w:rsidRDefault="003B5506" w:rsidP="000F28E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</w:p>
    <w:p w14:paraId="582C3B31" w14:textId="77777777" w:rsidR="003B5506" w:rsidRPr="000F28E3" w:rsidRDefault="003B550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tbl>
      <w:tblPr>
        <w:tblStyle w:val="TableNormal"/>
        <w:tblW w:w="1004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253"/>
        <w:gridCol w:w="4409"/>
        <w:gridCol w:w="614"/>
      </w:tblGrid>
      <w:tr w:rsidR="003B5506" w:rsidRPr="000F28E3" w14:paraId="5D5D10B6" w14:textId="77777777" w:rsidTr="000F2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/>
        </w:trPr>
        <w:tc>
          <w:tcPr>
            <w:tcW w:w="5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7B1B9" w14:textId="77777777" w:rsidR="003B5506" w:rsidRPr="000F28E3" w:rsidRDefault="00C9387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sz w:val="26"/>
                <w:szCs w:val="26"/>
              </w:rPr>
            </w:pPr>
            <w:r w:rsidRPr="000F28E3">
              <w:rPr>
                <w:rFonts w:ascii="Times New Roman" w:hAnsi="Times New Roman"/>
                <w:b/>
                <w:bCs/>
                <w:sz w:val="26"/>
                <w:szCs w:val="26"/>
                <w:u w:color="000000"/>
              </w:rPr>
              <w:t>«Организатор»</w:t>
            </w:r>
            <w:r w:rsidRPr="000F28E3">
              <w:rPr>
                <w:rFonts w:ascii="Times New Roman" w:hAnsi="Times New Roman"/>
                <w:b/>
                <w:bCs/>
                <w:sz w:val="26"/>
                <w:szCs w:val="26"/>
                <w:u w:color="000000"/>
              </w:rPr>
              <w:t>:</w:t>
            </w:r>
          </w:p>
        </w:tc>
        <w:tc>
          <w:tcPr>
            <w:tcW w:w="5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9E7C3" w14:textId="77777777" w:rsidR="003B5506" w:rsidRPr="000F28E3" w:rsidRDefault="00C9387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sz w:val="26"/>
                <w:szCs w:val="26"/>
              </w:rPr>
            </w:pPr>
            <w:r w:rsidRPr="000F28E3">
              <w:rPr>
                <w:rFonts w:ascii="Times New Roman" w:hAnsi="Times New Roman"/>
                <w:b/>
                <w:bCs/>
                <w:sz w:val="26"/>
                <w:szCs w:val="26"/>
                <w:u w:color="000000"/>
              </w:rPr>
              <w:t>«Участник»</w:t>
            </w:r>
            <w:r w:rsidRPr="000F28E3">
              <w:rPr>
                <w:rFonts w:ascii="Times New Roman" w:hAnsi="Times New Roman"/>
                <w:b/>
                <w:bCs/>
                <w:sz w:val="26"/>
                <w:szCs w:val="26"/>
                <w:u w:color="000000"/>
              </w:rPr>
              <w:t>:</w:t>
            </w:r>
          </w:p>
        </w:tc>
      </w:tr>
      <w:tr w:rsidR="003B5506" w:rsidRPr="000F28E3" w14:paraId="4F771D42" w14:textId="77777777" w:rsidTr="000F2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7"/>
        </w:trPr>
        <w:tc>
          <w:tcPr>
            <w:tcW w:w="5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6ED08" w14:textId="39EE0EB3" w:rsidR="003B5506" w:rsidRPr="000F28E3" w:rsidRDefault="000F28E3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color="000000"/>
              </w:rPr>
              <w:t>Общество с ограниченной ответственностью «СГ Маркетинг»</w:t>
            </w:r>
          </w:p>
          <w:p w14:paraId="5FD040B8" w14:textId="77777777" w:rsidR="003B5506" w:rsidRPr="000F28E3" w:rsidRDefault="003B5506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</w:pPr>
          </w:p>
          <w:p w14:paraId="534FB380" w14:textId="5806ECC3" w:rsidR="003B5506" w:rsidRDefault="00C9387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hAnsi="Times New Roman"/>
                <w:sz w:val="26"/>
                <w:szCs w:val="26"/>
                <w:u w:color="000000"/>
              </w:rPr>
            </w:pP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 xml:space="preserve">ИНН </w:t>
            </w:r>
            <w:r w:rsidR="000F28E3" w:rsidRPr="000F28E3">
              <w:rPr>
                <w:rFonts w:ascii="Times New Roman" w:hAnsi="Times New Roman"/>
                <w:sz w:val="26"/>
                <w:szCs w:val="26"/>
                <w:u w:color="000000"/>
              </w:rPr>
              <w:t>9715388331</w:t>
            </w: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 xml:space="preserve">, </w:t>
            </w: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 xml:space="preserve">КПП </w:t>
            </w:r>
            <w:r w:rsidR="000F28E3" w:rsidRPr="000F28E3">
              <w:rPr>
                <w:rFonts w:ascii="Times New Roman" w:hAnsi="Times New Roman"/>
                <w:sz w:val="26"/>
                <w:szCs w:val="26"/>
                <w:u w:color="000000"/>
              </w:rPr>
              <w:t>771501001</w:t>
            </w: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,</w:t>
            </w:r>
          </w:p>
          <w:p w14:paraId="1CB5E41C" w14:textId="070E29E8" w:rsidR="000F28E3" w:rsidRPr="000F28E3" w:rsidRDefault="000F28E3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hAnsi="Times New Roman"/>
                <w:sz w:val="26"/>
                <w:szCs w:val="26"/>
                <w:u w:color="000000"/>
              </w:rPr>
            </w:pPr>
            <w:r>
              <w:rPr>
                <w:rFonts w:ascii="Times New Roman" w:hAnsi="Times New Roman"/>
                <w:sz w:val="26"/>
                <w:szCs w:val="26"/>
                <w:u w:color="000000"/>
              </w:rPr>
              <w:t xml:space="preserve">ОГРН </w:t>
            </w: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1207700300994</w:t>
            </w:r>
          </w:p>
          <w:p w14:paraId="4FD01D6D" w14:textId="5ADB09F0" w:rsidR="000F28E3" w:rsidRPr="000F28E3" w:rsidRDefault="000F28E3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hAnsi="Times New Roman"/>
                <w:sz w:val="26"/>
                <w:szCs w:val="26"/>
                <w:u w:color="000000"/>
              </w:rPr>
            </w:pP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 xml:space="preserve">Юридический адрес: </w:t>
            </w: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 xml:space="preserve">127015, город Москва, улица </w:t>
            </w:r>
            <w:proofErr w:type="spellStart"/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Новодмитровская</w:t>
            </w:r>
            <w:proofErr w:type="spellEnd"/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 xml:space="preserve"> Б., дом 23 строение 3, </w:t>
            </w:r>
            <w:proofErr w:type="spellStart"/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антр</w:t>
            </w:r>
            <w:proofErr w:type="spellEnd"/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 xml:space="preserve"> 5 </w:t>
            </w:r>
            <w:proofErr w:type="spellStart"/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пом</w:t>
            </w:r>
            <w:proofErr w:type="spellEnd"/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 xml:space="preserve"> </w:t>
            </w:r>
            <w:proofErr w:type="spellStart"/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Iа</w:t>
            </w:r>
            <w:proofErr w:type="spellEnd"/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 xml:space="preserve"> к 15 офис 608</w:t>
            </w:r>
          </w:p>
          <w:p w14:paraId="0678F955" w14:textId="7F97D5BF" w:rsidR="003B5506" w:rsidRPr="000F28E3" w:rsidRDefault="00C9387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hAnsi="Times New Roman"/>
                <w:sz w:val="26"/>
                <w:szCs w:val="26"/>
                <w:u w:color="000000"/>
              </w:rPr>
            </w:pP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Р</w:t>
            </w: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/</w:t>
            </w:r>
            <w:proofErr w:type="spellStart"/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сч</w:t>
            </w:r>
            <w:proofErr w:type="spellEnd"/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 xml:space="preserve">   </w:t>
            </w:r>
            <w:r w:rsidR="000F28E3" w:rsidRPr="000F28E3">
              <w:rPr>
                <w:rFonts w:ascii="Times New Roman" w:hAnsi="Times New Roman"/>
                <w:sz w:val="26"/>
                <w:szCs w:val="26"/>
                <w:u w:color="000000"/>
              </w:rPr>
              <w:t>40702810538000113424</w:t>
            </w:r>
          </w:p>
          <w:p w14:paraId="71EBC267" w14:textId="77777777" w:rsidR="000F28E3" w:rsidRDefault="000F28E3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hAnsi="Times New Roman"/>
                <w:sz w:val="26"/>
                <w:szCs w:val="26"/>
                <w:u w:color="000000"/>
              </w:rPr>
            </w:pP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ПАО Сбербанк</w:t>
            </w: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 xml:space="preserve"> </w:t>
            </w:r>
          </w:p>
          <w:p w14:paraId="63674125" w14:textId="7B2790B8" w:rsidR="003B5506" w:rsidRPr="000F28E3" w:rsidRDefault="00C9387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hAnsi="Times New Roman"/>
                <w:sz w:val="26"/>
                <w:szCs w:val="26"/>
                <w:u w:color="000000"/>
              </w:rPr>
            </w:pP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к</w:t>
            </w: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/</w:t>
            </w:r>
            <w:proofErr w:type="spellStart"/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сч</w:t>
            </w:r>
            <w:proofErr w:type="spellEnd"/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 xml:space="preserve"> </w:t>
            </w:r>
            <w:r w:rsidR="000F28E3" w:rsidRPr="000F28E3">
              <w:rPr>
                <w:rFonts w:ascii="Times New Roman" w:hAnsi="Times New Roman"/>
                <w:sz w:val="26"/>
                <w:szCs w:val="26"/>
                <w:u w:color="000000"/>
              </w:rPr>
              <w:t>30101810400000000225</w:t>
            </w:r>
          </w:p>
          <w:p w14:paraId="0B3B1F82" w14:textId="6B783EBC" w:rsidR="003B5506" w:rsidRPr="000F28E3" w:rsidRDefault="00C9387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hAnsi="Times New Roman"/>
                <w:sz w:val="26"/>
                <w:szCs w:val="26"/>
                <w:u w:color="000000"/>
              </w:rPr>
            </w:pP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 xml:space="preserve">БИК </w:t>
            </w:r>
            <w:r w:rsidR="000F28E3" w:rsidRPr="000F28E3">
              <w:rPr>
                <w:rFonts w:ascii="Times New Roman" w:hAnsi="Times New Roman"/>
                <w:sz w:val="26"/>
                <w:szCs w:val="26"/>
                <w:u w:color="000000"/>
              </w:rPr>
              <w:t>044525225</w:t>
            </w:r>
          </w:p>
          <w:p w14:paraId="52D5D0C3" w14:textId="3CB067EB" w:rsidR="003B5506" w:rsidRPr="000F28E3" w:rsidRDefault="003B5506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6B628" w14:textId="77777777" w:rsidR="003B5506" w:rsidRPr="000F28E3" w:rsidRDefault="00C93870">
            <w:pPr>
              <w:pStyle w:val="a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sz w:val="26"/>
                <w:szCs w:val="26"/>
              </w:rPr>
            </w:pP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________________________________________________________________________________________________________________________________________________________________________________</w:t>
            </w:r>
          </w:p>
        </w:tc>
      </w:tr>
      <w:tr w:rsidR="003B5506" w:rsidRPr="000F28E3" w14:paraId="648AB079" w14:textId="77777777" w:rsidTr="000F2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5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A4937" w14:textId="77777777" w:rsidR="003B5506" w:rsidRPr="000F28E3" w:rsidRDefault="003B5506">
            <w:pPr>
              <w:rPr>
                <w:sz w:val="26"/>
                <w:szCs w:val="26"/>
              </w:rPr>
            </w:pPr>
          </w:p>
        </w:tc>
        <w:tc>
          <w:tcPr>
            <w:tcW w:w="5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78D75" w14:textId="77777777" w:rsidR="003B5506" w:rsidRPr="000F28E3" w:rsidRDefault="003B5506">
            <w:pPr>
              <w:rPr>
                <w:sz w:val="26"/>
                <w:szCs w:val="26"/>
              </w:rPr>
            </w:pPr>
          </w:p>
        </w:tc>
      </w:tr>
      <w:tr w:rsidR="003B5506" w:rsidRPr="000F28E3" w14:paraId="7DC195A9" w14:textId="77777777" w:rsidTr="000F2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0EC2C" w14:textId="77777777" w:rsidR="003B5506" w:rsidRPr="000F28E3" w:rsidRDefault="003B5506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</w:pPr>
          </w:p>
          <w:p w14:paraId="33912223" w14:textId="36B5A12D" w:rsidR="003B5506" w:rsidRDefault="000F28E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u w:color="000000"/>
              </w:rPr>
            </w:pPr>
            <w:r>
              <w:rPr>
                <w:rFonts w:ascii="Times New Roman" w:hAnsi="Times New Roman"/>
                <w:sz w:val="26"/>
                <w:szCs w:val="26"/>
                <w:u w:color="000000"/>
              </w:rPr>
              <w:t>Генеральный директор</w:t>
            </w:r>
          </w:p>
          <w:p w14:paraId="70F516D5" w14:textId="0C25E52A" w:rsidR="000F28E3" w:rsidRPr="000F28E3" w:rsidRDefault="000F28E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</w:pPr>
            <w:r>
              <w:rPr>
                <w:rFonts w:ascii="Times New Roman" w:hAnsi="Times New Roman"/>
                <w:sz w:val="26"/>
                <w:szCs w:val="26"/>
                <w:u w:color="000000"/>
              </w:rPr>
              <w:t>__________________/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u w:color="000000"/>
              </w:rPr>
              <w:t>Гарибов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u w:color="000000"/>
              </w:rPr>
              <w:t xml:space="preserve"> Э.Н./</w:t>
            </w:r>
          </w:p>
          <w:p w14:paraId="1E2AC79A" w14:textId="77777777" w:rsidR="003B5506" w:rsidRPr="000F28E3" w:rsidRDefault="00C93870">
            <w:pPr>
              <w:pStyle w:val="a4"/>
              <w:widowControl w:val="0"/>
              <w:tabs>
                <w:tab w:val="center" w:pos="4961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М</w:t>
            </w: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.</w:t>
            </w: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П</w:t>
            </w: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.</w:t>
            </w:r>
          </w:p>
        </w:tc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81916" w14:textId="77777777" w:rsidR="003B5506" w:rsidRPr="000F28E3" w:rsidRDefault="003B5506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</w:pPr>
          </w:p>
          <w:p w14:paraId="71463955" w14:textId="77777777" w:rsidR="000F28E3" w:rsidRDefault="000F28E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u w:color="000000"/>
              </w:rPr>
            </w:pPr>
          </w:p>
          <w:p w14:paraId="52838FF0" w14:textId="225D5302" w:rsidR="003B5506" w:rsidRPr="000F28E3" w:rsidRDefault="000F28E3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</w:pPr>
            <w:r>
              <w:rPr>
                <w:rFonts w:ascii="Times New Roman" w:hAnsi="Times New Roman"/>
                <w:sz w:val="26"/>
                <w:szCs w:val="26"/>
                <w:u w:color="000000"/>
              </w:rPr>
              <w:t>___________________________</w:t>
            </w:r>
          </w:p>
          <w:p w14:paraId="1C35D9C2" w14:textId="77777777" w:rsidR="003B5506" w:rsidRPr="000F28E3" w:rsidRDefault="00C93870">
            <w:pPr>
              <w:pStyle w:val="a4"/>
              <w:widowControl w:val="0"/>
              <w:tabs>
                <w:tab w:val="center" w:pos="4961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М</w:t>
            </w: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.</w:t>
            </w: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П</w:t>
            </w:r>
            <w:r w:rsidRPr="000F28E3">
              <w:rPr>
                <w:rFonts w:ascii="Times New Roman" w:hAnsi="Times New Roman"/>
                <w:sz w:val="26"/>
                <w:szCs w:val="26"/>
                <w:u w:color="000000"/>
              </w:rPr>
              <w:t>.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FACB6" w14:textId="77777777" w:rsidR="003B5506" w:rsidRPr="000F28E3" w:rsidRDefault="003B5506">
            <w:pPr>
              <w:rPr>
                <w:sz w:val="26"/>
                <w:szCs w:val="26"/>
              </w:rPr>
            </w:pPr>
          </w:p>
        </w:tc>
      </w:tr>
    </w:tbl>
    <w:p w14:paraId="0697628B" w14:textId="77777777" w:rsidR="003B5506" w:rsidRPr="000F28E3" w:rsidRDefault="003B5506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jc w:val="both"/>
        <w:rPr>
          <w:sz w:val="26"/>
          <w:szCs w:val="26"/>
        </w:rPr>
      </w:pPr>
    </w:p>
    <w:sectPr w:rsidR="003B5506" w:rsidRPr="000F28E3" w:rsidSect="000F28E3">
      <w:headerReference w:type="default" r:id="rId7"/>
      <w:footerReference w:type="default" r:id="rId8"/>
      <w:pgSz w:w="11906" w:h="16838"/>
      <w:pgMar w:top="851" w:right="851" w:bottom="851" w:left="85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408B" w14:textId="77777777" w:rsidR="00C93870" w:rsidRDefault="00C93870">
      <w:r>
        <w:separator/>
      </w:r>
    </w:p>
  </w:endnote>
  <w:endnote w:type="continuationSeparator" w:id="0">
    <w:p w14:paraId="450DCDBE" w14:textId="77777777" w:rsidR="00C93870" w:rsidRDefault="00C9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5B59" w14:textId="77777777" w:rsidR="003B5506" w:rsidRDefault="003B55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E5B0" w14:textId="77777777" w:rsidR="00C93870" w:rsidRDefault="00C93870">
      <w:r>
        <w:separator/>
      </w:r>
    </w:p>
  </w:footnote>
  <w:footnote w:type="continuationSeparator" w:id="0">
    <w:p w14:paraId="3B6095DF" w14:textId="77777777" w:rsidR="00C93870" w:rsidRDefault="00C9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CC07" w14:textId="77777777" w:rsidR="003B5506" w:rsidRDefault="003B55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2D0A"/>
    <w:multiLevelType w:val="multilevel"/>
    <w:tmpl w:val="D036375A"/>
    <w:numStyleLink w:val="2"/>
  </w:abstractNum>
  <w:abstractNum w:abstractNumId="1" w15:restartNumberingAfterBreak="0">
    <w:nsid w:val="16FB4968"/>
    <w:multiLevelType w:val="multilevel"/>
    <w:tmpl w:val="C52CB866"/>
    <w:styleLink w:val="1"/>
    <w:lvl w:ilvl="0">
      <w:start w:val="1"/>
      <w:numFmt w:val="decimal"/>
      <w:suff w:val="nothing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2A55B2"/>
    <w:multiLevelType w:val="multilevel"/>
    <w:tmpl w:val="C52CB866"/>
    <w:numStyleLink w:val="1"/>
  </w:abstractNum>
  <w:abstractNum w:abstractNumId="3" w15:restartNumberingAfterBreak="0">
    <w:nsid w:val="5E3F5C34"/>
    <w:multiLevelType w:val="multilevel"/>
    <w:tmpl w:val="2682B194"/>
    <w:lvl w:ilvl="0">
      <w:start w:val="1"/>
      <w:numFmt w:val="decimal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76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BCA6860"/>
    <w:multiLevelType w:val="multilevel"/>
    <w:tmpl w:val="D036375A"/>
    <w:styleLink w:val="2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0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6" w:hanging="14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1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6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2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0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7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17" w:hanging="14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16" w:hanging="14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startOverride w:val="5"/>
    </w:lvlOverride>
  </w:num>
  <w:num w:numId="10">
    <w:abstractNumId w:val="4"/>
  </w:num>
  <w:num w:numId="11">
    <w:abstractNumId w:val="0"/>
  </w:num>
  <w:num w:numId="1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506"/>
    <w:rsid w:val="000F28E3"/>
    <w:rsid w:val="003737C1"/>
    <w:rsid w:val="003B5506"/>
    <w:rsid w:val="00891299"/>
    <w:rsid w:val="00C93870"/>
    <w:rsid w:val="00CC2A7D"/>
    <w:rsid w:val="00CC42B0"/>
    <w:rsid w:val="00ED41DB"/>
    <w:rsid w:val="00F3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07F157"/>
  <w15:docId w15:val="{6FC14364-5338-9A40-8821-6C159503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2"/>
      </w:numPr>
    </w:pPr>
  </w:style>
  <w:style w:type="numbering" w:customStyle="1" w:styleId="2">
    <w:name w:val="Импортированный стиль 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2021-11-11T09:30:00Z</dcterms:created>
  <dcterms:modified xsi:type="dcterms:W3CDTF">2021-11-11T10:10:00Z</dcterms:modified>
</cp:coreProperties>
</file>